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>муниципального образования городского округа «Ухта»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0FA9C958" wp14:editId="7F9DF807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>
              <w:rPr>
                <w:b/>
                <w:sz w:val="28"/>
              </w:rPr>
              <w:t xml:space="preserve">Ухта» кар </w:t>
            </w:r>
            <w:proofErr w:type="spellStart"/>
            <w:r>
              <w:rPr>
                <w:b/>
                <w:sz w:val="28"/>
              </w:rPr>
              <w:t>кытшл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6F3FF7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F3FF7">
              <w:rPr>
                <w:b/>
                <w:sz w:val="28"/>
              </w:rPr>
              <w:t>1</w:t>
            </w:r>
            <w:r w:rsidR="007E0A29">
              <w:rPr>
                <w:b/>
                <w:sz w:val="28"/>
              </w:rPr>
              <w:t>-е (</w:t>
            </w:r>
            <w:r w:rsidR="006F3FF7">
              <w:rPr>
                <w:b/>
                <w:sz w:val="28"/>
              </w:rPr>
              <w:t>вне</w:t>
            </w:r>
            <w:r w:rsidR="007E0A29">
              <w:rPr>
                <w:b/>
                <w:sz w:val="28"/>
              </w:rPr>
              <w:t xml:space="preserve">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EC7364">
        <w:rPr>
          <w:b/>
          <w:sz w:val="26"/>
          <w:u w:val="single"/>
        </w:rPr>
        <w:t>2</w:t>
      </w:r>
      <w:r w:rsidR="006F3FF7">
        <w:rPr>
          <w:b/>
          <w:sz w:val="26"/>
          <w:u w:val="single"/>
        </w:rPr>
        <w:t>3 но</w:t>
      </w:r>
      <w:r w:rsidR="00EC7364">
        <w:rPr>
          <w:b/>
          <w:sz w:val="26"/>
          <w:u w:val="single"/>
        </w:rPr>
        <w:t xml:space="preserve">ября </w:t>
      </w:r>
      <w:r w:rsidRPr="00635AC4">
        <w:rPr>
          <w:b/>
          <w:sz w:val="26"/>
          <w:u w:val="single"/>
        </w:rPr>
        <w:t>202</w:t>
      </w:r>
      <w:r>
        <w:rPr>
          <w:b/>
          <w:sz w:val="26"/>
          <w:u w:val="single"/>
        </w:rPr>
        <w:t>1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6F3FF7">
        <w:rPr>
          <w:b/>
          <w:sz w:val="26"/>
          <w:u w:val="single"/>
        </w:rPr>
        <w:t>9</w:t>
      </w:r>
      <w:r w:rsidR="00E86BA7">
        <w:rPr>
          <w:b/>
          <w:sz w:val="26"/>
          <w:u w:val="single"/>
        </w:rPr>
        <w:t>4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E86BA7" w:rsidRPr="00E86BA7" w:rsidTr="00E86BA7">
        <w:tc>
          <w:tcPr>
            <w:tcW w:w="5495" w:type="dxa"/>
          </w:tcPr>
          <w:p w:rsidR="00E86BA7" w:rsidRPr="00E86BA7" w:rsidRDefault="00E86BA7" w:rsidP="00E86BA7">
            <w:pPr>
              <w:rPr>
                <w:b/>
                <w:sz w:val="26"/>
                <w:szCs w:val="26"/>
              </w:rPr>
            </w:pPr>
            <w:r w:rsidRPr="00E86BA7">
              <w:rPr>
                <w:rFonts w:ascii="Times New Roman" w:hAnsi="Times New Roman"/>
                <w:b/>
                <w:sz w:val="26"/>
                <w:szCs w:val="26"/>
              </w:rPr>
              <w:t>Об утверждении Перечня недвижимого</w:t>
            </w:r>
            <w:r w:rsidRPr="00E86BA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86BA7">
              <w:rPr>
                <w:rFonts w:ascii="Times New Roman" w:hAnsi="Times New Roman"/>
                <w:b/>
                <w:sz w:val="26"/>
                <w:szCs w:val="26"/>
              </w:rPr>
              <w:t>имущества, предлагаемого к передаче в государственную собственность Республики Коми из собственности МОГО «Ухта»</w:t>
            </w:r>
          </w:p>
        </w:tc>
      </w:tr>
    </w:tbl>
    <w:p w:rsidR="00E86BA7" w:rsidRDefault="00E86BA7" w:rsidP="00E86BA7">
      <w:pPr>
        <w:rPr>
          <w:sz w:val="26"/>
          <w:szCs w:val="26"/>
        </w:rPr>
      </w:pPr>
    </w:p>
    <w:p w:rsidR="00E86BA7" w:rsidRPr="00E86BA7" w:rsidRDefault="00E86BA7" w:rsidP="00E86BA7">
      <w:pPr>
        <w:pStyle w:val="25"/>
        <w:suppressAutoHyphens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r w:rsidRPr="00E86BA7">
        <w:rPr>
          <w:sz w:val="26"/>
          <w:szCs w:val="26"/>
        </w:rPr>
        <w:t>уководствуясь ст. 154 Федерального закона от 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</w:t>
      </w:r>
      <w:proofErr w:type="gramEnd"/>
      <w:r w:rsidRPr="00E86BA7">
        <w:rPr>
          <w:sz w:val="26"/>
          <w:szCs w:val="26"/>
        </w:rPr>
        <w:t xml:space="preserve"> в Российской Федерации», п. 2.1.6. Порядка управления и распоряжения имуществом, находящимся в собственности МОГО «Ухта», утвержденного решением Совета МОГО «Ухта» от 06.03.2008 № 152, </w:t>
      </w:r>
      <w:r>
        <w:rPr>
          <w:sz w:val="26"/>
          <w:szCs w:val="26"/>
        </w:rPr>
        <w:t>р</w:t>
      </w:r>
      <w:r w:rsidRPr="00E86BA7">
        <w:rPr>
          <w:sz w:val="26"/>
          <w:szCs w:val="26"/>
        </w:rPr>
        <w:t>ассмотрев обращение Министерства строительства и жилищно-коммунального хозяйства Республики Коми от 18.10.2021 №</w:t>
      </w:r>
      <w:r>
        <w:rPr>
          <w:sz w:val="26"/>
          <w:szCs w:val="26"/>
        </w:rPr>
        <w:t xml:space="preserve"> </w:t>
      </w:r>
      <w:r w:rsidRPr="00E86BA7">
        <w:rPr>
          <w:sz w:val="26"/>
          <w:szCs w:val="26"/>
        </w:rPr>
        <w:t xml:space="preserve">01-04-18/7109, Совет муниципального образования городского округа «Ухта» </w:t>
      </w:r>
      <w:r w:rsidRPr="00E86BA7">
        <w:rPr>
          <w:b/>
          <w:sz w:val="26"/>
          <w:szCs w:val="26"/>
        </w:rPr>
        <w:t>РЕШИЛ</w:t>
      </w:r>
      <w:r w:rsidRPr="00E86BA7">
        <w:rPr>
          <w:sz w:val="26"/>
          <w:szCs w:val="26"/>
        </w:rPr>
        <w:t>:</w:t>
      </w:r>
    </w:p>
    <w:p w:rsidR="00E86BA7" w:rsidRPr="00E86BA7" w:rsidRDefault="00E86BA7" w:rsidP="00E86BA7">
      <w:pPr>
        <w:pStyle w:val="25"/>
        <w:suppressAutoHyphens/>
        <w:spacing w:after="0" w:line="240" w:lineRule="auto"/>
        <w:ind w:firstLine="709"/>
        <w:jc w:val="both"/>
        <w:rPr>
          <w:sz w:val="26"/>
          <w:szCs w:val="26"/>
        </w:rPr>
      </w:pPr>
    </w:p>
    <w:p w:rsidR="00E86BA7" w:rsidRPr="00E86BA7" w:rsidRDefault="00E86BA7" w:rsidP="00E86BA7">
      <w:pPr>
        <w:pStyle w:val="ac"/>
        <w:suppressAutoHyphens/>
        <w:spacing w:after="0"/>
        <w:ind w:firstLine="709"/>
        <w:rPr>
          <w:sz w:val="26"/>
          <w:szCs w:val="26"/>
        </w:rPr>
      </w:pPr>
      <w:r w:rsidRPr="00E86BA7">
        <w:rPr>
          <w:sz w:val="26"/>
          <w:szCs w:val="26"/>
        </w:rPr>
        <w:t xml:space="preserve">1. Утвердить перечень недвижимого имущества, предлагаемого к передаче в государственную собственность Республики Коми из собственности МОГО «Ухта», согласно приложению к настоящему решению. </w:t>
      </w:r>
    </w:p>
    <w:p w:rsidR="00E86BA7" w:rsidRPr="00E86BA7" w:rsidRDefault="00E86BA7" w:rsidP="00E86BA7">
      <w:pPr>
        <w:pStyle w:val="ac"/>
        <w:suppressAutoHyphens/>
        <w:spacing w:after="0"/>
        <w:ind w:firstLine="709"/>
        <w:rPr>
          <w:sz w:val="26"/>
          <w:szCs w:val="26"/>
        </w:rPr>
      </w:pPr>
      <w:r w:rsidRPr="00E86BA7">
        <w:rPr>
          <w:sz w:val="26"/>
          <w:szCs w:val="26"/>
        </w:rPr>
        <w:t>2. Настоящее решение вступает в силу со дня его принятия.</w:t>
      </w:r>
    </w:p>
    <w:p w:rsidR="00E86BA7" w:rsidRPr="00E86BA7" w:rsidRDefault="00E86BA7" w:rsidP="00E86BA7">
      <w:pPr>
        <w:pStyle w:val="ac"/>
        <w:spacing w:after="0"/>
        <w:ind w:firstLine="709"/>
        <w:rPr>
          <w:sz w:val="26"/>
          <w:szCs w:val="26"/>
        </w:rPr>
      </w:pPr>
      <w:r w:rsidRPr="00E86BA7">
        <w:rPr>
          <w:sz w:val="26"/>
          <w:szCs w:val="26"/>
        </w:rPr>
        <w:t xml:space="preserve">3. </w:t>
      </w:r>
      <w:proofErr w:type="gramStart"/>
      <w:r w:rsidRPr="00E86BA7">
        <w:rPr>
          <w:sz w:val="26"/>
          <w:szCs w:val="26"/>
        </w:rPr>
        <w:t>Контроль за</w:t>
      </w:r>
      <w:proofErr w:type="gramEnd"/>
      <w:r w:rsidRPr="00E86BA7">
        <w:rPr>
          <w:sz w:val="26"/>
          <w:szCs w:val="26"/>
        </w:rPr>
        <w:t xml:space="preserve"> исполнением настоящего решения возложить на постоянную комиссию Совета МОГО «Ухта» 6-го созыва по вопросам бюджета, экономической политики и предпринимательской деятельности.   </w:t>
      </w:r>
    </w:p>
    <w:p w:rsidR="00E86BA7" w:rsidRPr="00E86BA7" w:rsidRDefault="00E86BA7" w:rsidP="00E86BA7">
      <w:pPr>
        <w:pStyle w:val="ac"/>
        <w:spacing w:after="0"/>
        <w:ind w:firstLine="709"/>
        <w:rPr>
          <w:sz w:val="26"/>
          <w:szCs w:val="26"/>
        </w:rPr>
      </w:pPr>
      <w:r w:rsidRPr="00E86BA7">
        <w:rPr>
          <w:sz w:val="26"/>
          <w:szCs w:val="26"/>
        </w:rPr>
        <w:t xml:space="preserve">   </w:t>
      </w:r>
    </w:p>
    <w:p w:rsidR="00E86BA7" w:rsidRPr="00E86BA7" w:rsidRDefault="00E86BA7" w:rsidP="00E86BA7">
      <w:pPr>
        <w:pStyle w:val="ac"/>
        <w:spacing w:after="0"/>
        <w:rPr>
          <w:sz w:val="26"/>
          <w:szCs w:val="26"/>
        </w:rPr>
      </w:pPr>
    </w:p>
    <w:p w:rsidR="00E86BA7" w:rsidRPr="00E86BA7" w:rsidRDefault="00E86BA7" w:rsidP="00E86BA7">
      <w:pPr>
        <w:pStyle w:val="ac"/>
        <w:spacing w:after="0"/>
        <w:rPr>
          <w:sz w:val="26"/>
          <w:szCs w:val="26"/>
        </w:rPr>
      </w:pPr>
    </w:p>
    <w:p w:rsidR="00E86BA7" w:rsidRPr="00E86BA7" w:rsidRDefault="00E86BA7" w:rsidP="00E86BA7">
      <w:pPr>
        <w:widowControl w:val="0"/>
        <w:autoSpaceDE w:val="0"/>
        <w:autoSpaceDN w:val="0"/>
        <w:rPr>
          <w:sz w:val="26"/>
          <w:szCs w:val="26"/>
        </w:rPr>
      </w:pPr>
      <w:r w:rsidRPr="00E86BA7">
        <w:rPr>
          <w:sz w:val="26"/>
          <w:szCs w:val="26"/>
        </w:rPr>
        <w:t xml:space="preserve">Председатель Совета МОГО «Ухта»                                         </w:t>
      </w:r>
      <w:r>
        <w:rPr>
          <w:sz w:val="26"/>
          <w:szCs w:val="26"/>
        </w:rPr>
        <w:t xml:space="preserve">             </w:t>
      </w:r>
      <w:r w:rsidRPr="00E86BA7">
        <w:rPr>
          <w:sz w:val="26"/>
          <w:szCs w:val="26"/>
        </w:rPr>
        <w:t>А. В. Анисимов</w:t>
      </w:r>
    </w:p>
    <w:p w:rsidR="00E86BA7" w:rsidRPr="009C4C61" w:rsidRDefault="00E86BA7" w:rsidP="00E86BA7">
      <w:pPr>
        <w:widowControl w:val="0"/>
        <w:autoSpaceDE w:val="0"/>
        <w:autoSpaceDN w:val="0"/>
        <w:rPr>
          <w:sz w:val="28"/>
          <w:szCs w:val="28"/>
        </w:rPr>
      </w:pPr>
    </w:p>
    <w:p w:rsidR="00E86BA7" w:rsidRPr="009C4C61" w:rsidRDefault="00E86BA7" w:rsidP="00E86BA7">
      <w:pPr>
        <w:widowControl w:val="0"/>
        <w:autoSpaceDE w:val="0"/>
        <w:autoSpaceDN w:val="0"/>
        <w:rPr>
          <w:sz w:val="28"/>
          <w:szCs w:val="28"/>
        </w:rPr>
      </w:pPr>
    </w:p>
    <w:p w:rsidR="00E86BA7" w:rsidRDefault="00E86BA7">
      <w:pPr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6BA7" w:rsidRPr="00E86BA7" w:rsidRDefault="00E86BA7" w:rsidP="00E86BA7">
      <w:pPr>
        <w:pStyle w:val="ac"/>
        <w:spacing w:after="0"/>
        <w:ind w:firstLine="720"/>
        <w:jc w:val="right"/>
        <w:rPr>
          <w:sz w:val="26"/>
          <w:szCs w:val="26"/>
        </w:rPr>
      </w:pPr>
      <w:r w:rsidRPr="00E86BA7">
        <w:rPr>
          <w:sz w:val="26"/>
          <w:szCs w:val="26"/>
        </w:rPr>
        <w:lastRenderedPageBreak/>
        <w:t>Приложение</w:t>
      </w:r>
    </w:p>
    <w:p w:rsidR="00E86BA7" w:rsidRPr="00E86BA7" w:rsidRDefault="00E86BA7" w:rsidP="00E86BA7">
      <w:pPr>
        <w:pStyle w:val="ac"/>
        <w:spacing w:after="0"/>
        <w:ind w:firstLine="720"/>
        <w:jc w:val="right"/>
        <w:rPr>
          <w:sz w:val="26"/>
          <w:szCs w:val="26"/>
        </w:rPr>
      </w:pPr>
      <w:r w:rsidRPr="00E86BA7">
        <w:rPr>
          <w:sz w:val="26"/>
          <w:szCs w:val="26"/>
        </w:rPr>
        <w:t xml:space="preserve">к решению Совета МОГО «Ухта» </w:t>
      </w:r>
    </w:p>
    <w:p w:rsidR="00E86BA7" w:rsidRPr="00E86BA7" w:rsidRDefault="00E86BA7" w:rsidP="00E86BA7">
      <w:pPr>
        <w:pStyle w:val="ac"/>
        <w:spacing w:after="0"/>
        <w:ind w:firstLine="720"/>
        <w:jc w:val="right"/>
        <w:rPr>
          <w:sz w:val="26"/>
          <w:szCs w:val="26"/>
        </w:rPr>
      </w:pPr>
      <w:r w:rsidRPr="00E86BA7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23 ноября </w:t>
      </w:r>
      <w:r w:rsidRPr="00E86BA7">
        <w:rPr>
          <w:sz w:val="26"/>
          <w:szCs w:val="26"/>
        </w:rPr>
        <w:t>2021</w:t>
      </w:r>
      <w:r>
        <w:rPr>
          <w:sz w:val="26"/>
          <w:szCs w:val="26"/>
        </w:rPr>
        <w:t xml:space="preserve"> </w:t>
      </w:r>
      <w:r w:rsidRPr="00E86BA7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E86BA7">
        <w:rPr>
          <w:sz w:val="26"/>
          <w:szCs w:val="26"/>
        </w:rPr>
        <w:t>№</w:t>
      </w:r>
      <w:r>
        <w:rPr>
          <w:sz w:val="26"/>
          <w:szCs w:val="26"/>
        </w:rPr>
        <w:t xml:space="preserve"> 94 </w:t>
      </w:r>
      <w:r w:rsidRPr="00E86BA7">
        <w:rPr>
          <w:sz w:val="26"/>
          <w:szCs w:val="26"/>
        </w:rPr>
        <w:t xml:space="preserve"> </w:t>
      </w:r>
    </w:p>
    <w:p w:rsidR="00E86BA7" w:rsidRPr="00E86BA7" w:rsidRDefault="00E86BA7" w:rsidP="00E86BA7">
      <w:pPr>
        <w:jc w:val="center"/>
        <w:rPr>
          <w:b/>
          <w:bCs/>
          <w:sz w:val="26"/>
          <w:szCs w:val="26"/>
        </w:rPr>
      </w:pPr>
    </w:p>
    <w:p w:rsidR="00E86BA7" w:rsidRPr="00E86BA7" w:rsidRDefault="00E86BA7" w:rsidP="00E86BA7">
      <w:pPr>
        <w:jc w:val="center"/>
        <w:rPr>
          <w:b/>
          <w:bCs/>
          <w:sz w:val="26"/>
          <w:szCs w:val="26"/>
        </w:rPr>
      </w:pPr>
    </w:p>
    <w:p w:rsidR="00E86BA7" w:rsidRPr="00E86BA7" w:rsidRDefault="00E86BA7" w:rsidP="00E86BA7">
      <w:pPr>
        <w:jc w:val="center"/>
        <w:rPr>
          <w:b/>
          <w:bCs/>
          <w:sz w:val="26"/>
          <w:szCs w:val="26"/>
        </w:rPr>
      </w:pPr>
      <w:r w:rsidRPr="00E86BA7">
        <w:rPr>
          <w:b/>
          <w:bCs/>
          <w:sz w:val="26"/>
          <w:szCs w:val="26"/>
        </w:rPr>
        <w:t>ПЕРЕЧЕНЬ</w:t>
      </w:r>
    </w:p>
    <w:p w:rsidR="00E86BA7" w:rsidRPr="00E86BA7" w:rsidRDefault="00E86BA7" w:rsidP="00E86BA7">
      <w:pPr>
        <w:suppressAutoHyphens/>
        <w:jc w:val="center"/>
        <w:rPr>
          <w:b/>
          <w:sz w:val="26"/>
          <w:szCs w:val="26"/>
        </w:rPr>
      </w:pPr>
      <w:r w:rsidRPr="00E86BA7">
        <w:rPr>
          <w:b/>
          <w:sz w:val="26"/>
          <w:szCs w:val="26"/>
        </w:rPr>
        <w:t xml:space="preserve">недвижимого имущества, предлагаемого к передаче </w:t>
      </w:r>
    </w:p>
    <w:p w:rsidR="00E86BA7" w:rsidRPr="00E86BA7" w:rsidRDefault="00E86BA7" w:rsidP="00E86BA7">
      <w:pPr>
        <w:suppressAutoHyphens/>
        <w:jc w:val="center"/>
        <w:rPr>
          <w:b/>
          <w:sz w:val="26"/>
          <w:szCs w:val="26"/>
        </w:rPr>
      </w:pPr>
      <w:r w:rsidRPr="00E86BA7">
        <w:rPr>
          <w:b/>
          <w:sz w:val="26"/>
          <w:szCs w:val="26"/>
        </w:rPr>
        <w:t xml:space="preserve">в государственную собственность Республики Коми </w:t>
      </w:r>
    </w:p>
    <w:p w:rsidR="00E86BA7" w:rsidRPr="00E86BA7" w:rsidRDefault="00E86BA7" w:rsidP="00E86BA7">
      <w:pPr>
        <w:suppressAutoHyphens/>
        <w:jc w:val="center"/>
        <w:rPr>
          <w:b/>
          <w:sz w:val="26"/>
          <w:szCs w:val="26"/>
        </w:rPr>
      </w:pPr>
      <w:r w:rsidRPr="00E86BA7">
        <w:rPr>
          <w:b/>
          <w:sz w:val="26"/>
          <w:szCs w:val="26"/>
        </w:rPr>
        <w:t>из собственности МОГО «Ухта»</w:t>
      </w:r>
    </w:p>
    <w:p w:rsidR="00E86BA7" w:rsidRPr="00E86BA7" w:rsidRDefault="00E86BA7" w:rsidP="00E86BA7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5387"/>
      </w:tblGrid>
      <w:tr w:rsidR="00E86BA7" w:rsidRPr="00E86BA7" w:rsidTr="00F14273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BA7" w:rsidRPr="00E86BA7" w:rsidRDefault="00E86BA7" w:rsidP="00E86BA7">
            <w:pPr>
              <w:jc w:val="center"/>
              <w:rPr>
                <w:b/>
                <w:bCs/>
                <w:sz w:val="26"/>
                <w:szCs w:val="26"/>
              </w:rPr>
            </w:pPr>
            <w:r w:rsidRPr="00E86BA7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E86BA7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E86BA7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BA7" w:rsidRPr="00E86BA7" w:rsidRDefault="00E86BA7" w:rsidP="00E86BA7">
            <w:pPr>
              <w:jc w:val="center"/>
              <w:rPr>
                <w:b/>
                <w:bCs/>
                <w:sz w:val="26"/>
                <w:szCs w:val="26"/>
              </w:rPr>
            </w:pPr>
            <w:r w:rsidRPr="00E86BA7">
              <w:rPr>
                <w:b/>
                <w:bCs/>
                <w:sz w:val="26"/>
                <w:szCs w:val="26"/>
              </w:rPr>
              <w:t xml:space="preserve">Наименование </w:t>
            </w:r>
          </w:p>
          <w:p w:rsidR="00E86BA7" w:rsidRPr="00E86BA7" w:rsidRDefault="00E86BA7" w:rsidP="00E86BA7">
            <w:pPr>
              <w:jc w:val="center"/>
              <w:rPr>
                <w:b/>
                <w:bCs/>
                <w:sz w:val="26"/>
                <w:szCs w:val="26"/>
              </w:rPr>
            </w:pPr>
            <w:r w:rsidRPr="00E86BA7">
              <w:rPr>
                <w:b/>
                <w:bCs/>
                <w:sz w:val="26"/>
                <w:szCs w:val="26"/>
              </w:rPr>
              <w:t>имущества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BA7" w:rsidRDefault="00E86BA7" w:rsidP="00E86BA7">
            <w:pPr>
              <w:jc w:val="center"/>
              <w:rPr>
                <w:b/>
                <w:bCs/>
                <w:sz w:val="26"/>
                <w:szCs w:val="26"/>
              </w:rPr>
            </w:pPr>
            <w:r w:rsidRPr="00E86BA7">
              <w:rPr>
                <w:b/>
                <w:bCs/>
                <w:sz w:val="26"/>
                <w:szCs w:val="26"/>
              </w:rPr>
              <w:t xml:space="preserve">Индивидуализирующие </w:t>
            </w:r>
          </w:p>
          <w:p w:rsidR="00E86BA7" w:rsidRPr="00E86BA7" w:rsidRDefault="00E86BA7" w:rsidP="00E86BA7">
            <w:pPr>
              <w:jc w:val="center"/>
              <w:rPr>
                <w:b/>
                <w:bCs/>
                <w:sz w:val="26"/>
                <w:szCs w:val="26"/>
              </w:rPr>
            </w:pPr>
            <w:r w:rsidRPr="00E86BA7">
              <w:rPr>
                <w:b/>
                <w:bCs/>
                <w:sz w:val="26"/>
                <w:szCs w:val="26"/>
              </w:rPr>
              <w:t>характеристики имущества</w:t>
            </w:r>
          </w:p>
        </w:tc>
      </w:tr>
      <w:tr w:rsidR="00E86BA7" w:rsidRPr="00E86BA7" w:rsidTr="00F14273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>Сооружение</w:t>
            </w:r>
          </w:p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 xml:space="preserve">«Участок автомобильной дороги </w:t>
            </w:r>
            <w:proofErr w:type="spellStart"/>
            <w:r w:rsidRPr="00E86BA7">
              <w:rPr>
                <w:sz w:val="26"/>
                <w:szCs w:val="26"/>
              </w:rPr>
              <w:t>Керки</w:t>
            </w:r>
            <w:proofErr w:type="spellEnd"/>
            <w:r w:rsidRPr="00E86BA7">
              <w:rPr>
                <w:sz w:val="26"/>
                <w:szCs w:val="26"/>
              </w:rPr>
              <w:t>-Том»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 xml:space="preserve">местоположение: </w:t>
            </w:r>
          </w:p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>Республика Коми, г. Ухта</w:t>
            </w:r>
          </w:p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>общая площадь 15 541м</w:t>
            </w:r>
          </w:p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>кадастровый номер 11:20:0000000:787</w:t>
            </w:r>
          </w:p>
          <w:p w:rsidR="00E86BA7" w:rsidRPr="00E86BA7" w:rsidRDefault="00E86BA7" w:rsidP="00E86BA7">
            <w:pPr>
              <w:jc w:val="center"/>
              <w:rPr>
                <w:sz w:val="26"/>
                <w:szCs w:val="26"/>
              </w:rPr>
            </w:pPr>
            <w:r w:rsidRPr="00E86BA7">
              <w:rPr>
                <w:sz w:val="26"/>
                <w:szCs w:val="26"/>
              </w:rPr>
              <w:t>балансовая стоимость 388 920,00 рублей</w:t>
            </w:r>
          </w:p>
        </w:tc>
      </w:tr>
    </w:tbl>
    <w:p w:rsidR="00E86BA7" w:rsidRPr="00E86BA7" w:rsidRDefault="00E86BA7" w:rsidP="00E86BA7">
      <w:pPr>
        <w:pStyle w:val="ac"/>
        <w:spacing w:after="0"/>
        <w:rPr>
          <w:sz w:val="26"/>
          <w:szCs w:val="26"/>
        </w:rPr>
      </w:pPr>
      <w:bookmarkStart w:id="0" w:name="_GoBack"/>
      <w:bookmarkEnd w:id="0"/>
    </w:p>
    <w:sectPr w:rsidR="00E86BA7" w:rsidRPr="00E86BA7" w:rsidSect="005E66B0">
      <w:headerReference w:type="firs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5D1" w:rsidRDefault="005A15D1" w:rsidP="0046515C">
      <w:r>
        <w:separator/>
      </w:r>
    </w:p>
  </w:endnote>
  <w:endnote w:type="continuationSeparator" w:id="0">
    <w:p w:rsidR="005A15D1" w:rsidRDefault="005A15D1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5D1" w:rsidRDefault="005A15D1" w:rsidP="0046515C">
      <w:r>
        <w:separator/>
      </w:r>
    </w:p>
  </w:footnote>
  <w:footnote w:type="continuationSeparator" w:id="0">
    <w:p w:rsidR="005A15D1" w:rsidRDefault="005A15D1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4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0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0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6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9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9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7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46"/>
  </w:num>
  <w:num w:numId="6">
    <w:abstractNumId w:val="6"/>
  </w:num>
  <w:num w:numId="7">
    <w:abstractNumId w:val="47"/>
  </w:num>
  <w:num w:numId="8">
    <w:abstractNumId w:val="38"/>
  </w:num>
  <w:num w:numId="9">
    <w:abstractNumId w:val="33"/>
  </w:num>
  <w:num w:numId="10">
    <w:abstractNumId w:val="15"/>
  </w:num>
  <w:num w:numId="11">
    <w:abstractNumId w:val="32"/>
  </w:num>
  <w:num w:numId="12">
    <w:abstractNumId w:val="14"/>
  </w:num>
  <w:num w:numId="13">
    <w:abstractNumId w:val="16"/>
  </w:num>
  <w:num w:numId="14">
    <w:abstractNumId w:val="41"/>
  </w:num>
  <w:num w:numId="15">
    <w:abstractNumId w:val="20"/>
  </w:num>
  <w:num w:numId="16">
    <w:abstractNumId w:val="43"/>
  </w:num>
  <w:num w:numId="17">
    <w:abstractNumId w:val="23"/>
  </w:num>
  <w:num w:numId="18">
    <w:abstractNumId w:val="25"/>
  </w:num>
  <w:num w:numId="19">
    <w:abstractNumId w:val="29"/>
  </w:num>
  <w:num w:numId="20">
    <w:abstractNumId w:val="22"/>
  </w:num>
  <w:num w:numId="21">
    <w:abstractNumId w:val="39"/>
  </w:num>
  <w:num w:numId="22">
    <w:abstractNumId w:val="40"/>
  </w:num>
  <w:num w:numId="23">
    <w:abstractNumId w:val="4"/>
  </w:num>
  <w:num w:numId="24">
    <w:abstractNumId w:val="44"/>
  </w:num>
  <w:num w:numId="25">
    <w:abstractNumId w:val="37"/>
  </w:num>
  <w:num w:numId="26">
    <w:abstractNumId w:val="27"/>
  </w:num>
  <w:num w:numId="27">
    <w:abstractNumId w:val="7"/>
  </w:num>
  <w:num w:numId="28">
    <w:abstractNumId w:val="2"/>
  </w:num>
  <w:num w:numId="29">
    <w:abstractNumId w:val="30"/>
  </w:num>
  <w:num w:numId="30">
    <w:abstractNumId w:val="48"/>
  </w:num>
  <w:num w:numId="31">
    <w:abstractNumId w:val="12"/>
  </w:num>
  <w:num w:numId="32">
    <w:abstractNumId w:val="17"/>
  </w:num>
  <w:num w:numId="33">
    <w:abstractNumId w:val="42"/>
  </w:num>
  <w:num w:numId="34">
    <w:abstractNumId w:val="11"/>
  </w:num>
  <w:num w:numId="35">
    <w:abstractNumId w:val="18"/>
  </w:num>
  <w:num w:numId="36">
    <w:abstractNumId w:val="36"/>
  </w:num>
  <w:num w:numId="37">
    <w:abstractNumId w:val="45"/>
  </w:num>
  <w:num w:numId="38">
    <w:abstractNumId w:val="19"/>
  </w:num>
  <w:num w:numId="39">
    <w:abstractNumId w:val="5"/>
  </w:num>
  <w:num w:numId="40">
    <w:abstractNumId w:val="8"/>
  </w:num>
  <w:num w:numId="41">
    <w:abstractNumId w:val="21"/>
  </w:num>
  <w:num w:numId="42">
    <w:abstractNumId w:val="34"/>
  </w:num>
  <w:num w:numId="43">
    <w:abstractNumId w:val="31"/>
  </w:num>
  <w:num w:numId="44">
    <w:abstractNumId w:val="0"/>
  </w:num>
  <w:num w:numId="45">
    <w:abstractNumId w:val="35"/>
  </w:num>
  <w:num w:numId="46">
    <w:abstractNumId w:val="26"/>
  </w:num>
  <w:num w:numId="47">
    <w:abstractNumId w:val="28"/>
  </w:num>
  <w:num w:numId="48">
    <w:abstractNumId w:val="9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77704"/>
    <w:rsid w:val="000966B3"/>
    <w:rsid w:val="000A522E"/>
    <w:rsid w:val="000C55F7"/>
    <w:rsid w:val="001054C1"/>
    <w:rsid w:val="00131F35"/>
    <w:rsid w:val="00137149"/>
    <w:rsid w:val="001B6331"/>
    <w:rsid w:val="00240AA3"/>
    <w:rsid w:val="00241673"/>
    <w:rsid w:val="002533D0"/>
    <w:rsid w:val="00263520"/>
    <w:rsid w:val="00264931"/>
    <w:rsid w:val="00276474"/>
    <w:rsid w:val="00290B32"/>
    <w:rsid w:val="00293072"/>
    <w:rsid w:val="00293C9F"/>
    <w:rsid w:val="002B3C35"/>
    <w:rsid w:val="002B4568"/>
    <w:rsid w:val="002B6F37"/>
    <w:rsid w:val="002D3733"/>
    <w:rsid w:val="0034314C"/>
    <w:rsid w:val="0034636E"/>
    <w:rsid w:val="00397412"/>
    <w:rsid w:val="003B5457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F2A65"/>
    <w:rsid w:val="005548ED"/>
    <w:rsid w:val="005A15D1"/>
    <w:rsid w:val="005C15C1"/>
    <w:rsid w:val="005C20D0"/>
    <w:rsid w:val="005E66B0"/>
    <w:rsid w:val="005F2A48"/>
    <w:rsid w:val="005F7CE2"/>
    <w:rsid w:val="00617A70"/>
    <w:rsid w:val="006371E8"/>
    <w:rsid w:val="00653177"/>
    <w:rsid w:val="0069187A"/>
    <w:rsid w:val="0069593C"/>
    <w:rsid w:val="006C1DC7"/>
    <w:rsid w:val="006E4C47"/>
    <w:rsid w:val="006F3FF7"/>
    <w:rsid w:val="006F43C9"/>
    <w:rsid w:val="006F4C51"/>
    <w:rsid w:val="00732B67"/>
    <w:rsid w:val="00765134"/>
    <w:rsid w:val="0077479F"/>
    <w:rsid w:val="007B2ABA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62F0"/>
    <w:rsid w:val="008E0EA0"/>
    <w:rsid w:val="008E1A22"/>
    <w:rsid w:val="009021C5"/>
    <w:rsid w:val="00917AF3"/>
    <w:rsid w:val="00930032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66CF"/>
    <w:rsid w:val="00A64F16"/>
    <w:rsid w:val="00A70002"/>
    <w:rsid w:val="00A84556"/>
    <w:rsid w:val="00A866C0"/>
    <w:rsid w:val="00AA4921"/>
    <w:rsid w:val="00AA4982"/>
    <w:rsid w:val="00AC24DF"/>
    <w:rsid w:val="00AC6D3F"/>
    <w:rsid w:val="00AD50A6"/>
    <w:rsid w:val="00AD603F"/>
    <w:rsid w:val="00AE1674"/>
    <w:rsid w:val="00AF75CC"/>
    <w:rsid w:val="00B316B5"/>
    <w:rsid w:val="00B345E1"/>
    <w:rsid w:val="00B47BC8"/>
    <w:rsid w:val="00B51E4F"/>
    <w:rsid w:val="00B5791A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E0F01"/>
    <w:rsid w:val="00BE5E1C"/>
    <w:rsid w:val="00BE797B"/>
    <w:rsid w:val="00BF43D0"/>
    <w:rsid w:val="00C169C2"/>
    <w:rsid w:val="00C33E05"/>
    <w:rsid w:val="00CC09A1"/>
    <w:rsid w:val="00CC4508"/>
    <w:rsid w:val="00CD67F1"/>
    <w:rsid w:val="00D10585"/>
    <w:rsid w:val="00D1457C"/>
    <w:rsid w:val="00D20A17"/>
    <w:rsid w:val="00D20A63"/>
    <w:rsid w:val="00D3101F"/>
    <w:rsid w:val="00D50F8C"/>
    <w:rsid w:val="00D56B0E"/>
    <w:rsid w:val="00D74332"/>
    <w:rsid w:val="00D74F2E"/>
    <w:rsid w:val="00D8390F"/>
    <w:rsid w:val="00D83F7E"/>
    <w:rsid w:val="00D915DF"/>
    <w:rsid w:val="00DB7985"/>
    <w:rsid w:val="00DC33D7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153B1"/>
    <w:rsid w:val="00F25F07"/>
    <w:rsid w:val="00F52A82"/>
    <w:rsid w:val="00F54786"/>
    <w:rsid w:val="00F6345F"/>
    <w:rsid w:val="00F6755B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2021-11-23T11:34:00Z</cp:lastPrinted>
  <dcterms:created xsi:type="dcterms:W3CDTF">2021-11-23T11:37:00Z</dcterms:created>
  <dcterms:modified xsi:type="dcterms:W3CDTF">2021-11-23T11:43:00Z</dcterms:modified>
</cp:coreProperties>
</file>